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52" w:rsidRDefault="00725752" w:rsidP="00725752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FFFFFF"/>
          <w:sz w:val="30"/>
          <w:szCs w:val="30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FFFFFF"/>
          <w:sz w:val="30"/>
          <w:szCs w:val="30"/>
          <w:lang w:eastAsia="ru-RU"/>
        </w:rPr>
        <w:t>Т</w:t>
      </w:r>
    </w:p>
    <w:p w:rsidR="00725752" w:rsidRPr="00725752" w:rsidRDefault="00725752" w:rsidP="00725752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57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из нас читал в СМИ, видел сюжеты по телевидению или слышал от родных и знакомых информацию о так называемых «заминированиях». Особенно часто в последнее время эти сообщения касались крупных торговых центров, вокзалов, аэропорта, станций метрополитена. Возможно, кто-то и сам в экстренном порядке был вынужден «эвакуироваться» из магазина или ожидать возможности войти в метро из-за того, что администрации торгового центра или метрополитена поступило сообщение «о заложенной бомбе». Как выясняется в последствии – сообщения оказываются ложными.</w:t>
      </w:r>
    </w:p>
    <w:p w:rsidR="00725752" w:rsidRPr="00725752" w:rsidRDefault="00725752" w:rsidP="007257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57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данным спецслужб звонки о, якобы, заложенных бомбах чаще других совершают несовершеннолетние и люди в состоянии алкогольного опьянения, а также молодежь.</w:t>
      </w:r>
    </w:p>
    <w:p w:rsidR="00725752" w:rsidRPr="00725752" w:rsidRDefault="00725752" w:rsidP="007257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57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Кому-то из них «интересно посмотреть», как быстро на звонок отреагируют специальные службы, кто-то таким образом думает избежать неблагоприятной оценки, сорвав контрольную работу, кто-то - навредить бизнесу другого или намеренно задержать вылет самолета, а кто-то просто хочет доказать, что он «крутой», продемонстрировать свою «смелость», добиться уважения у друзей, просто пошутить…</w:t>
      </w:r>
    </w:p>
    <w:p w:rsidR="00725752" w:rsidRPr="00725752" w:rsidRDefault="00725752" w:rsidP="007257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57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Обстановка в стране вынуждает правоохранительные органы и специальные службы незамедлительно реагировать на ЛЮБЫЕ подобные звонки, поступающие на пульт дежурного, даже если они слышат в трубке детский голос и понимают, что сообщение заведомо ложное.</w:t>
      </w:r>
    </w:p>
    <w:p w:rsidR="00725752" w:rsidRPr="00725752" w:rsidRDefault="00725752" w:rsidP="007257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57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место предполагаемого теракта выезжают полиция, спасатели, кинологи, пожарные, следователи, специалисты спецслужб и др. Опасаясь угрозы, эвакуируют школьников, студентов, работников предприятий, жителей домов. Перекрываются дороги, останавливается транспорт. Задерживается отправление поездов и самолетов…</w:t>
      </w:r>
    </w:p>
    <w:p w:rsidR="00725752" w:rsidRPr="00725752" w:rsidRDefault="00725752" w:rsidP="007257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57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первый взгляд это может показаться странным, но ОТВЕТСТВЕННОСТЬ за подобные ситуации НЕСЕТ КАЖДЫЙ из нас.</w:t>
      </w:r>
    </w:p>
    <w:p w:rsidR="00725752" w:rsidRPr="00725752" w:rsidRDefault="00725752" w:rsidP="007257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57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Считаете, что лично вас это не касается?</w:t>
      </w:r>
    </w:p>
    <w:p w:rsidR="00725752" w:rsidRPr="00725752" w:rsidRDefault="00725752" w:rsidP="00725752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257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Разбиваем мифы</w:t>
      </w:r>
    </w:p>
    <w:p w:rsidR="00725752" w:rsidRPr="00725752" w:rsidRDefault="00725752" w:rsidP="0072575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57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 «Лично на мне все это никак не сказывается»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</w:t>
      </w:r>
      <w:r w:rsidRPr="007257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Каждая такая операция обходится государству в крупную сумму, для проведения проверочных мероприятий – обследования помещений, поиска «бомбы», опроса очевидцев, а также для обеспечения безопасности окружающих требуется много времени. Из-за глупого звонка у десятков, сотен и даже тысяч людей случается опоздание, плохое настроение, негативные переживания. Нужно понимать, что в конечном итоге оплачивать все это приходится именно нам: потерянным в ожидании временем, нервными стрессами и, наконец, своими деньгами, т.к. все мы – налогоплательщики.</w:t>
      </w:r>
    </w:p>
    <w:p w:rsidR="00725752" w:rsidRPr="00725752" w:rsidRDefault="00725752" w:rsidP="0072575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57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«Я просто хотел пошутить»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7257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Эта «шутка» предельно просто описана в Уголовном кодексе Российской Федерации:</w:t>
      </w:r>
      <w:r w:rsidRPr="007257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Статья 207.</w:t>
      </w:r>
      <w:r w:rsidRPr="007257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совершённое из хулиганских побуждений — наказывается штрафом в размере от 200 000 до 500 000 рублей; либо ограничением свободы на срок до трех лет; либо принудительными работами на срок от двух до трех лет.</w:t>
      </w:r>
      <w:r w:rsidRPr="007257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То же деяние, совершённое в отношении объектов социальной инфраструктуры либо повлекшее причинение крупного ущерба либо наступление иных тяжких последствий, — наказывается штрафом в размере от 500 000 до 700 000  рублей; либо лишением свободы на срок от трёх до пяти лет.</w:t>
      </w:r>
      <w:r w:rsidRPr="007257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Те же деяния, совершённые в целях дестабилизации деятельности органов власти, наказываются штрафом в размере от 700 000 до 1 000 000 рублей либо лишением свободы на срок от шести до восьми лет.</w:t>
      </w:r>
    </w:p>
    <w:p w:rsidR="00725752" w:rsidRPr="00725752" w:rsidRDefault="00725752" w:rsidP="0072575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57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 «Меня все равно никогда не найдут»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7257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Имеющиеся в распоряжении правоохранительных органов технические средства позволяют вычислять таких «террористов» по телефонным номерам, устанавливать их координаты по геолокации мобильного устройства. Также в хранилищах экспертно-криминалистических центров созданы и фонотеки, где хранятся образцы голоса сотен тысяч людей. В первую </w:t>
      </w:r>
      <w:r w:rsidRPr="007257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очередь тех, кто уже пытался сообщить о ложном минировании. Голос невозможно подделать или изменить. То, что не различит человек, обязательно распознает компьютер.</w:t>
      </w:r>
    </w:p>
    <w:p w:rsidR="00725752" w:rsidRPr="00725752" w:rsidRDefault="00725752" w:rsidP="007257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57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2019 год к уголовной ответственности только по части 1 статьи 207 УК РФ в Санкт-Петербурге и области было привлечено 16 человек.</w:t>
      </w:r>
    </w:p>
    <w:p w:rsidR="00725752" w:rsidRPr="00725752" w:rsidRDefault="00725752" w:rsidP="0072575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257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4. «Я несовершеннолетний, мне ничего не будет»</w:t>
      </w:r>
    </w:p>
    <w:p w:rsidR="00725752" w:rsidRPr="00725752" w:rsidRDefault="00725752" w:rsidP="007257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57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уголовной ответственности за совершение данного преступления привлекаются лица, достигшие 14 лет.</w:t>
      </w:r>
    </w:p>
    <w:p w:rsidR="00725752" w:rsidRPr="00725752" w:rsidRDefault="00725752" w:rsidP="0072575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257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 следует знать, что независимо от возраста несовершеннолетнего, ответственность за материальный ущерб, связанный с организацией и проведением специальных мероприятий по проверке поступивших угроз, возлагается на его родителей (ст. 1073, 1074 Гражданского кодекса РФ).</w:t>
      </w:r>
    </w:p>
    <w:p w:rsidR="00725752" w:rsidRPr="00725752" w:rsidRDefault="00725752" w:rsidP="00725752">
      <w:pPr>
        <w:spacing w:after="0" w:line="240" w:lineRule="auto"/>
        <w:textAlignment w:val="baseline"/>
        <w:rPr>
          <w:rFonts w:ascii="Open Sans" w:eastAsia="Times New Roman" w:hAnsi="Open Sans" w:cs="Times New Roman"/>
          <w:color w:val="FFFFFF"/>
          <w:sz w:val="24"/>
          <w:szCs w:val="24"/>
          <w:lang w:eastAsia="ru-RU"/>
        </w:rPr>
      </w:pPr>
      <w:r w:rsidRPr="007257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того, ложное сообщение о террористическом акте также влечет за собой дезорганизацию образовательного процесса. За такое грубое нарушение, в соответствии с Уставом образовательного учреждения, учащийся, достигший возраста 15 лет, может быть исключен из образовательного учреждения (ст. 43 ч. 8 Закон РФ «Об образовани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7257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»).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25752">
        <w:rPr>
          <w:rFonts w:ascii="Open Sans" w:eastAsia="Times New Roman" w:hAnsi="Open Sans" w:cs="Times New Roman"/>
          <w:color w:val="FFFFFF"/>
          <w:sz w:val="24"/>
          <w:szCs w:val="24"/>
          <w:lang w:eastAsia="ru-RU"/>
        </w:rPr>
        <w:t>ь.</w:t>
      </w:r>
    </w:p>
    <w:p w:rsidR="00725752" w:rsidRPr="00725752" w:rsidRDefault="00725752" w:rsidP="00725752">
      <w:pPr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25752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19010FCE" wp14:editId="7FC45883">
            <wp:extent cx="1510030" cy="3298190"/>
            <wp:effectExtent l="0" t="0" r="0" b="0"/>
            <wp:docPr id="1" name="Рисунок 1" descr="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#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329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752" w:rsidRPr="00725752" w:rsidRDefault="00725752" w:rsidP="00725752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2575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Объясните своим друзьям и знакомым, что проверять боеготовность подразделений МВД и МЧС таким способом не следует. Убедите их подумать, прежде чем произнести в телефонную трубку: "У вас заложена бомба!.."</w:t>
      </w:r>
    </w:p>
    <w:p w:rsidR="00725752" w:rsidRPr="00725752" w:rsidRDefault="00725752" w:rsidP="00725752">
      <w:pPr>
        <w:shd w:val="clear" w:color="auto" w:fill="E9EAEA"/>
        <w:spacing w:after="0" w:line="240" w:lineRule="auto"/>
        <w:jc w:val="center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725752"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 wp14:anchorId="58C8193E" wp14:editId="56392A99">
            <wp:extent cx="5363210" cy="565150"/>
            <wp:effectExtent l="0" t="0" r="8890" b="6350"/>
            <wp:docPr id="2" name="Рисунок 2" descr="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#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21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FAD" w:rsidRDefault="00C05FAD"/>
    <w:p w:rsidR="00725752" w:rsidRDefault="00402C24" w:rsidP="00725752">
      <w:pPr>
        <w:jc w:val="right"/>
      </w:pPr>
      <w:hyperlink r:id="rId8" w:history="1">
        <w:r w:rsidR="00725752" w:rsidRPr="002C09EC">
          <w:rPr>
            <w:rStyle w:val="a8"/>
          </w:rPr>
          <w:t>http://www.zakon.gov.spb.ru/advertisingsocial/telephone-terrorism.html</w:t>
        </w:r>
      </w:hyperlink>
      <w:r w:rsidR="00725752">
        <w:t xml:space="preserve"> </w:t>
      </w:r>
    </w:p>
    <w:sectPr w:rsidR="00725752" w:rsidSect="00725752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C24" w:rsidRDefault="00402C24" w:rsidP="00725752">
      <w:pPr>
        <w:spacing w:after="0" w:line="240" w:lineRule="auto"/>
      </w:pPr>
      <w:r>
        <w:separator/>
      </w:r>
    </w:p>
  </w:endnote>
  <w:endnote w:type="continuationSeparator" w:id="0">
    <w:p w:rsidR="00402C24" w:rsidRDefault="00402C24" w:rsidP="00725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C24" w:rsidRDefault="00402C24" w:rsidP="00725752">
      <w:pPr>
        <w:spacing w:after="0" w:line="240" w:lineRule="auto"/>
      </w:pPr>
      <w:r>
        <w:separator/>
      </w:r>
    </w:p>
  </w:footnote>
  <w:footnote w:type="continuationSeparator" w:id="0">
    <w:p w:rsidR="00402C24" w:rsidRDefault="00402C24" w:rsidP="007257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BB"/>
    <w:rsid w:val="00402C24"/>
    <w:rsid w:val="00725752"/>
    <w:rsid w:val="00A640DE"/>
    <w:rsid w:val="00C05FAD"/>
    <w:rsid w:val="00E3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851DB47-942B-47D2-B090-539DE4DC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75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5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5752"/>
  </w:style>
  <w:style w:type="paragraph" w:styleId="a6">
    <w:name w:val="footer"/>
    <w:basedOn w:val="a"/>
    <w:link w:val="a7"/>
    <w:uiPriority w:val="99"/>
    <w:unhideWhenUsed/>
    <w:rsid w:val="007257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5752"/>
  </w:style>
  <w:style w:type="character" w:styleId="a8">
    <w:name w:val="Hyperlink"/>
    <w:basedOn w:val="a0"/>
    <w:uiPriority w:val="99"/>
    <w:unhideWhenUsed/>
    <w:rsid w:val="0072575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25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5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295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6050">
                      <w:marLeft w:val="5850"/>
                      <w:marRight w:val="0"/>
                      <w:marTop w:val="43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6680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4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5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77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8568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544178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644596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713773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0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96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5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72240">
                  <w:marLeft w:val="-225"/>
                  <w:marRight w:val="-225"/>
                  <w:marTop w:val="10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1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41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gov.spb.ru/advertisingsocial/telephone-terrorism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С. В. Никитина</cp:lastModifiedBy>
  <cp:revision>2</cp:revision>
  <cp:lastPrinted>2024-02-21T08:54:00Z</cp:lastPrinted>
  <dcterms:created xsi:type="dcterms:W3CDTF">2024-08-09T11:50:00Z</dcterms:created>
  <dcterms:modified xsi:type="dcterms:W3CDTF">2024-08-09T11:50:00Z</dcterms:modified>
</cp:coreProperties>
</file>